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CDBC" w14:textId="000CCA75" w:rsidR="00DB6B69" w:rsidRPr="003D3A76" w:rsidRDefault="003D3A76">
      <w:pPr>
        <w:rPr>
          <w:rFonts w:ascii="Calibri" w:hAnsi="Calibri" w:cs="Calibri"/>
          <w:b/>
          <w:bCs/>
          <w:sz w:val="22"/>
          <w:szCs w:val="22"/>
        </w:rPr>
      </w:pPr>
      <w:r w:rsidRPr="003D3A76">
        <w:rPr>
          <w:rFonts w:ascii="Calibri" w:hAnsi="Calibri" w:cs="Calibri"/>
          <w:b/>
          <w:bCs/>
          <w:sz w:val="22"/>
          <w:szCs w:val="22"/>
        </w:rPr>
        <w:t>Loan Application: Encompass Consumer Connect</w:t>
      </w:r>
    </w:p>
    <w:p w14:paraId="178FDA58" w14:textId="77777777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196745385"/>
      <w:bookmarkStart w:id="1" w:name="_Hlk196745490"/>
      <w:r w:rsidRPr="003D3A76">
        <w:rPr>
          <w:rFonts w:ascii="Calibri" w:hAnsi="Calibri" w:cs="Calibri"/>
          <w:sz w:val="22"/>
          <w:szCs w:val="22"/>
        </w:rPr>
        <w:t xml:space="preserve">Go to </w:t>
      </w:r>
      <w:r w:rsidRPr="003D3A76">
        <w:rPr>
          <w:rFonts w:ascii="Calibri" w:hAnsi="Calibri" w:cs="Calibri"/>
          <w:b/>
          <w:sz w:val="22"/>
          <w:szCs w:val="22"/>
        </w:rPr>
        <w:t>Pipeline</w:t>
      </w:r>
    </w:p>
    <w:p w14:paraId="04B81992" w14:textId="04C49ADD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3D3A76">
        <w:rPr>
          <w:rFonts w:ascii="Calibri" w:hAnsi="Calibri" w:cs="Calibri"/>
          <w:bCs/>
          <w:sz w:val="22"/>
          <w:szCs w:val="22"/>
        </w:rPr>
        <w:t>Select “</w:t>
      </w:r>
      <w:r w:rsidRPr="003D3A76">
        <w:rPr>
          <w:rFonts w:ascii="Calibri" w:hAnsi="Calibri" w:cs="Calibri"/>
          <w:b/>
          <w:bCs/>
          <w:sz w:val="22"/>
          <w:szCs w:val="22"/>
        </w:rPr>
        <w:t>Loan Officer – Prequals</w:t>
      </w:r>
      <w:r w:rsidRPr="003D3A76">
        <w:rPr>
          <w:rFonts w:ascii="Calibri" w:hAnsi="Calibri" w:cs="Calibri"/>
          <w:bCs/>
          <w:sz w:val="22"/>
          <w:szCs w:val="22"/>
        </w:rPr>
        <w:t>”</w:t>
      </w:r>
    </w:p>
    <w:p w14:paraId="6F51FE77" w14:textId="77777777" w:rsid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The </w:t>
      </w:r>
      <w:r w:rsidRPr="003D3A76">
        <w:rPr>
          <w:rFonts w:ascii="Calibri" w:hAnsi="Calibri" w:cs="Calibri"/>
          <w:b/>
          <w:sz w:val="22"/>
          <w:szCs w:val="22"/>
        </w:rPr>
        <w:t>M/I Borrower Summary – Origination</w:t>
      </w:r>
      <w:r w:rsidRPr="003D3A76">
        <w:rPr>
          <w:rFonts w:ascii="Calibri" w:hAnsi="Calibri" w:cs="Calibri"/>
          <w:sz w:val="22"/>
          <w:szCs w:val="22"/>
        </w:rPr>
        <w:t xml:space="preserve"> screen will open on your desktop.</w:t>
      </w:r>
    </w:p>
    <w:p w14:paraId="78E1F1FA" w14:textId="6EDA2CFC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Assign yourself as the loan officer. Go to </w:t>
      </w:r>
      <w:r w:rsidRPr="003D3A76">
        <w:rPr>
          <w:rFonts w:ascii="Calibri" w:hAnsi="Calibri" w:cs="Calibri"/>
          <w:b/>
          <w:sz w:val="22"/>
          <w:szCs w:val="22"/>
        </w:rPr>
        <w:t xml:space="preserve">Log – File Started, then click the magnifying glass and select your </w:t>
      </w:r>
      <w:r w:rsidR="00C16C6A" w:rsidRPr="003D3A76">
        <w:rPr>
          <w:rFonts w:ascii="Calibri" w:hAnsi="Calibri" w:cs="Calibri"/>
          <w:b/>
          <w:sz w:val="22"/>
          <w:szCs w:val="22"/>
        </w:rPr>
        <w:t>name.</w:t>
      </w:r>
      <w:r w:rsidRPr="003D3A76">
        <w:rPr>
          <w:rFonts w:ascii="Calibri" w:hAnsi="Calibri" w:cs="Calibri"/>
          <w:b/>
          <w:sz w:val="22"/>
          <w:szCs w:val="22"/>
        </w:rPr>
        <w:t xml:space="preserve"> </w:t>
      </w:r>
    </w:p>
    <w:p w14:paraId="0F0CF411" w14:textId="2F3B4ED6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3D3A76">
        <w:rPr>
          <w:rFonts w:ascii="Calibri" w:hAnsi="Calibri" w:cs="Calibri"/>
          <w:b/>
          <w:sz w:val="22"/>
          <w:szCs w:val="22"/>
        </w:rPr>
        <w:t>Assign LOA, if applicable</w:t>
      </w:r>
    </w:p>
    <w:p w14:paraId="7EFBE78B" w14:textId="77777777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  <w:u w:val="single"/>
        </w:rPr>
        <w:t>Complete the required ﬁelds on the following pages</w:t>
      </w:r>
      <w:r w:rsidRPr="003D3A76">
        <w:rPr>
          <w:rFonts w:ascii="Calibri" w:hAnsi="Calibri" w:cs="Calibri"/>
          <w:sz w:val="22"/>
          <w:szCs w:val="22"/>
        </w:rPr>
        <w:t>:</w:t>
      </w:r>
    </w:p>
    <w:p w14:paraId="20EEC89E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3D3A76">
        <w:rPr>
          <w:rFonts w:ascii="Calibri" w:hAnsi="Calibri" w:cs="Calibri"/>
          <w:b/>
          <w:bCs/>
          <w:sz w:val="22"/>
          <w:szCs w:val="22"/>
        </w:rPr>
        <w:t>M/I Borrower Summary</w:t>
      </w:r>
    </w:p>
    <w:p w14:paraId="03931877" w14:textId="78386682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Verify no information is missing – if so, </w:t>
      </w:r>
      <w:r w:rsidR="00F17901">
        <w:rPr>
          <w:rFonts w:ascii="Calibri" w:hAnsi="Calibri" w:cs="Calibri"/>
          <w:sz w:val="22"/>
          <w:szCs w:val="22"/>
        </w:rPr>
        <w:t>complete</w:t>
      </w:r>
      <w:r w:rsidRPr="003D3A76">
        <w:rPr>
          <w:rFonts w:ascii="Calibri" w:hAnsi="Calibri" w:cs="Calibri"/>
          <w:sz w:val="22"/>
          <w:szCs w:val="22"/>
        </w:rPr>
        <w:t>.</w:t>
      </w:r>
    </w:p>
    <w:p w14:paraId="3D1E3026" w14:textId="77777777" w:rsidR="003D3A76" w:rsidRPr="003D3A76" w:rsidRDefault="003D3A76" w:rsidP="003D3A76">
      <w:pPr>
        <w:numPr>
          <w:ilvl w:val="3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View </w:t>
      </w:r>
      <w:r w:rsidRPr="003D3A76">
        <w:rPr>
          <w:rFonts w:ascii="Calibri" w:hAnsi="Calibri" w:cs="Calibri"/>
          <w:b/>
          <w:bCs/>
          <w:sz w:val="22"/>
          <w:szCs w:val="22"/>
        </w:rPr>
        <w:t xml:space="preserve">credit </w:t>
      </w:r>
      <w:r w:rsidRPr="003D3A76">
        <w:rPr>
          <w:rFonts w:ascii="Calibri" w:hAnsi="Calibri" w:cs="Calibri"/>
          <w:sz w:val="22"/>
          <w:szCs w:val="22"/>
        </w:rPr>
        <w:t>and review</w:t>
      </w:r>
    </w:p>
    <w:p w14:paraId="459C9227" w14:textId="0F8846E2" w:rsidR="003D3A76" w:rsidRPr="003D3A76" w:rsidRDefault="003D3A76" w:rsidP="003D3A76">
      <w:pPr>
        <w:numPr>
          <w:ilvl w:val="3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Please note, ECC applications will </w:t>
      </w:r>
      <w:r w:rsidR="00C16C6A">
        <w:rPr>
          <w:rFonts w:ascii="Calibri" w:hAnsi="Calibri" w:cs="Calibri"/>
          <w:sz w:val="22"/>
          <w:szCs w:val="22"/>
        </w:rPr>
        <w:t xml:space="preserve">import with most </w:t>
      </w:r>
      <w:r w:rsidRPr="003D3A76">
        <w:rPr>
          <w:rFonts w:ascii="Calibri" w:hAnsi="Calibri" w:cs="Calibri"/>
          <w:sz w:val="22"/>
          <w:szCs w:val="22"/>
        </w:rPr>
        <w:t>required ﬁelds completed. LO must review and ensure accuracy.</w:t>
      </w:r>
    </w:p>
    <w:p w14:paraId="229FAA53" w14:textId="77777777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Add </w:t>
      </w:r>
      <w:r w:rsidRPr="003D3A76">
        <w:rPr>
          <w:rFonts w:ascii="Calibri" w:hAnsi="Calibri" w:cs="Calibri"/>
          <w:b/>
          <w:sz w:val="22"/>
          <w:szCs w:val="22"/>
        </w:rPr>
        <w:t>Subdivision</w:t>
      </w:r>
    </w:p>
    <w:p w14:paraId="625608EB" w14:textId="77777777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Complete </w:t>
      </w:r>
      <w:r w:rsidRPr="003D3A76">
        <w:rPr>
          <w:rFonts w:ascii="Calibri" w:hAnsi="Calibri" w:cs="Calibri"/>
          <w:b/>
          <w:sz w:val="22"/>
          <w:szCs w:val="22"/>
        </w:rPr>
        <w:t>Estimated Value</w:t>
      </w:r>
    </w:p>
    <w:p w14:paraId="19A10640" w14:textId="77777777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Enter </w:t>
      </w:r>
      <w:r w:rsidRPr="003D3A76">
        <w:rPr>
          <w:rFonts w:ascii="Calibri" w:hAnsi="Calibri" w:cs="Calibri"/>
          <w:b/>
          <w:sz w:val="22"/>
          <w:szCs w:val="22"/>
        </w:rPr>
        <w:t>City, State, Zip Code</w:t>
      </w:r>
    </w:p>
    <w:p w14:paraId="517987C9" w14:textId="5D9BC0D9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3D3A76">
        <w:rPr>
          <w:rFonts w:ascii="Calibri" w:hAnsi="Calibri" w:cs="Calibri"/>
          <w:b/>
          <w:bCs/>
          <w:sz w:val="22"/>
          <w:szCs w:val="22"/>
        </w:rPr>
        <w:t>At PQ, please leave the address “TBD”</w:t>
      </w:r>
      <w:r w:rsidR="00F17901">
        <w:rPr>
          <w:rFonts w:ascii="Calibri" w:hAnsi="Calibri" w:cs="Calibri"/>
          <w:b/>
          <w:bCs/>
          <w:sz w:val="22"/>
          <w:szCs w:val="22"/>
        </w:rPr>
        <w:t xml:space="preserve"> if you are not intending to turn into an application </w:t>
      </w:r>
      <w:r w:rsidR="00C16C6A">
        <w:rPr>
          <w:rFonts w:ascii="Calibri" w:hAnsi="Calibri" w:cs="Calibri"/>
          <w:b/>
          <w:bCs/>
          <w:sz w:val="22"/>
          <w:szCs w:val="22"/>
        </w:rPr>
        <w:t>immediately.</w:t>
      </w:r>
      <w:r w:rsidR="00F1790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E5B0F40" w14:textId="77777777" w:rsidR="003D3A76" w:rsidRPr="003D3A76" w:rsidRDefault="003D3A76" w:rsidP="00F17901">
      <w:pPr>
        <w:spacing w:line="240" w:lineRule="auto"/>
        <w:ind w:left="2160" w:firstLine="720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3D3A7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*If RESPA is triggered, we CANNOT move back to PQ in Encompass*</w:t>
      </w:r>
    </w:p>
    <w:p w14:paraId="4664CCF0" w14:textId="0325E03A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Enter </w:t>
      </w:r>
      <w:r w:rsidRPr="003D3A76">
        <w:rPr>
          <w:rFonts w:ascii="Calibri" w:hAnsi="Calibri" w:cs="Calibri"/>
          <w:b/>
          <w:sz w:val="22"/>
          <w:szCs w:val="22"/>
        </w:rPr>
        <w:t xml:space="preserve">Close Est </w:t>
      </w:r>
      <w:r w:rsidR="00C16C6A" w:rsidRPr="003D3A76">
        <w:rPr>
          <w:rFonts w:ascii="Calibri" w:hAnsi="Calibri" w:cs="Calibri"/>
          <w:b/>
          <w:sz w:val="22"/>
          <w:szCs w:val="22"/>
        </w:rPr>
        <w:t>date.</w:t>
      </w:r>
    </w:p>
    <w:p w14:paraId="2416DFFE" w14:textId="77777777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Enter </w:t>
      </w:r>
      <w:r w:rsidRPr="003D3A76">
        <w:rPr>
          <w:rFonts w:ascii="Calibri" w:hAnsi="Calibri" w:cs="Calibri"/>
          <w:b/>
          <w:bCs/>
          <w:sz w:val="22"/>
          <w:szCs w:val="22"/>
        </w:rPr>
        <w:t>Homeowner’s Insurance, Taxes, HOA Dues</w:t>
      </w:r>
      <w:r w:rsidRPr="003D3A76">
        <w:rPr>
          <w:rFonts w:ascii="Calibri" w:hAnsi="Calibri" w:cs="Calibri"/>
          <w:sz w:val="22"/>
          <w:szCs w:val="22"/>
        </w:rPr>
        <w:t xml:space="preserve"> under the proposed monthly payment for property.</w:t>
      </w:r>
    </w:p>
    <w:p w14:paraId="1C9BCDB8" w14:textId="77777777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Review </w:t>
      </w:r>
      <w:r w:rsidRPr="003D3A76">
        <w:rPr>
          <w:rFonts w:ascii="Calibri" w:hAnsi="Calibri" w:cs="Calibri"/>
          <w:b/>
          <w:bCs/>
          <w:sz w:val="22"/>
          <w:szCs w:val="22"/>
        </w:rPr>
        <w:t>income</w:t>
      </w:r>
      <w:r w:rsidRPr="003D3A76">
        <w:rPr>
          <w:rFonts w:ascii="Calibri" w:hAnsi="Calibri" w:cs="Calibri"/>
          <w:sz w:val="22"/>
          <w:szCs w:val="22"/>
        </w:rPr>
        <w:t xml:space="preserve"> </w:t>
      </w:r>
    </w:p>
    <w:p w14:paraId="202FD966" w14:textId="0FBEB83C" w:rsidR="003D3A76" w:rsidRPr="003D3A76" w:rsidRDefault="00F17901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Click the </w:t>
      </w:r>
      <w:r w:rsidRPr="00F17901">
        <w:rPr>
          <w:rFonts w:ascii="Calibri" w:hAnsi="Calibri" w:cs="Calibri"/>
          <w:b/>
          <w:bCs/>
          <w:sz w:val="22"/>
          <w:szCs w:val="22"/>
        </w:rPr>
        <w:t>Lock</w:t>
      </w:r>
      <w:r>
        <w:rPr>
          <w:rFonts w:ascii="Calibri" w:hAnsi="Calibri" w:cs="Calibri"/>
          <w:sz w:val="22"/>
          <w:szCs w:val="22"/>
        </w:rPr>
        <w:t xml:space="preserve"> icon (</w:t>
      </w:r>
      <w:r w:rsidR="003D3A76" w:rsidRPr="003D3A76">
        <w:rPr>
          <w:rFonts w:ascii="Calibri" w:hAnsi="Calibri" w:cs="Calibri"/>
          <w:sz w:val="22"/>
          <w:szCs w:val="22"/>
        </w:rPr>
        <w:t>Products &amp; Pricing</w:t>
      </w:r>
      <w:r>
        <w:rPr>
          <w:rFonts w:ascii="Calibri" w:hAnsi="Calibri" w:cs="Calibri"/>
          <w:sz w:val="22"/>
          <w:szCs w:val="22"/>
        </w:rPr>
        <w:t xml:space="preserve">) </w:t>
      </w:r>
      <w:r w:rsidR="003D3A76" w:rsidRPr="003D3A76">
        <w:rPr>
          <w:rFonts w:ascii="Calibri" w:hAnsi="Calibri" w:cs="Calibri"/>
          <w:sz w:val="22"/>
          <w:szCs w:val="22"/>
        </w:rPr>
        <w:t xml:space="preserve">at the top of screen to price the </w:t>
      </w:r>
      <w:r w:rsidR="00C16C6A" w:rsidRPr="003D3A76">
        <w:rPr>
          <w:rFonts w:ascii="Calibri" w:hAnsi="Calibri" w:cs="Calibri"/>
          <w:sz w:val="22"/>
          <w:szCs w:val="22"/>
        </w:rPr>
        <w:t>loan.</w:t>
      </w:r>
    </w:p>
    <w:p w14:paraId="0270F8F7" w14:textId="1BB3EB70" w:rsidR="00F17901" w:rsidRDefault="00F17901" w:rsidP="00F17901">
      <w:pPr>
        <w:numPr>
          <w:ilvl w:val="3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17901">
        <w:rPr>
          <w:rFonts w:ascii="Calibri" w:hAnsi="Calibri" w:cs="Calibri"/>
          <w:bCs/>
          <w:sz w:val="22"/>
          <w:szCs w:val="22"/>
        </w:rPr>
        <w:t>Select desired pricing</w:t>
      </w:r>
      <w:r w:rsidR="00E06C89">
        <w:rPr>
          <w:rFonts w:ascii="Calibri" w:hAnsi="Calibri" w:cs="Calibri"/>
          <w:bCs/>
          <w:sz w:val="22"/>
          <w:szCs w:val="22"/>
        </w:rPr>
        <w:t xml:space="preserve"> (</w:t>
      </w:r>
      <w:r w:rsidR="00C16C6A">
        <w:rPr>
          <w:rFonts w:ascii="Calibri" w:hAnsi="Calibri" w:cs="Calibri"/>
          <w:bCs/>
          <w:sz w:val="22"/>
          <w:szCs w:val="22"/>
        </w:rPr>
        <w:t>do not</w:t>
      </w:r>
      <w:r w:rsidR="00E06C89">
        <w:rPr>
          <w:rFonts w:ascii="Calibri" w:hAnsi="Calibri" w:cs="Calibri"/>
          <w:bCs/>
          <w:sz w:val="22"/>
          <w:szCs w:val="22"/>
        </w:rPr>
        <w:t xml:space="preserve"> check box</w:t>
      </w:r>
      <w:r w:rsidR="00C16C6A">
        <w:rPr>
          <w:rFonts w:ascii="Calibri" w:hAnsi="Calibri" w:cs="Calibri"/>
          <w:bCs/>
          <w:sz w:val="22"/>
          <w:szCs w:val="22"/>
        </w:rPr>
        <w:t xml:space="preserve">, click the pricing – for example </w:t>
      </w:r>
      <w:r w:rsidR="00C16C6A" w:rsidRPr="00C16C6A">
        <w:rPr>
          <w:rFonts w:ascii="Calibri" w:hAnsi="Calibri" w:cs="Calibri"/>
          <w:b/>
          <w:sz w:val="22"/>
          <w:szCs w:val="22"/>
          <w:u w:val="single"/>
        </w:rPr>
        <w:t>98.00</w:t>
      </w:r>
      <w:r w:rsidR="00E06C89">
        <w:rPr>
          <w:rFonts w:ascii="Calibri" w:hAnsi="Calibri" w:cs="Calibri"/>
          <w:bCs/>
          <w:sz w:val="22"/>
          <w:szCs w:val="22"/>
        </w:rPr>
        <w:t>), then proceed to lock,</w:t>
      </w:r>
      <w:r w:rsidRPr="00F17901">
        <w:rPr>
          <w:rFonts w:ascii="Calibri" w:hAnsi="Calibri" w:cs="Calibri"/>
          <w:bCs/>
          <w:sz w:val="22"/>
          <w:szCs w:val="22"/>
        </w:rPr>
        <w:t xml:space="preserve"> and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F17901">
        <w:rPr>
          <w:rFonts w:ascii="Calibri" w:hAnsi="Calibri" w:cs="Calibri"/>
          <w:bCs/>
          <w:sz w:val="22"/>
          <w:szCs w:val="22"/>
        </w:rPr>
        <w:t>click the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3D3A76" w:rsidRPr="003D3A76">
        <w:rPr>
          <w:rFonts w:ascii="Calibri" w:hAnsi="Calibri" w:cs="Calibri"/>
          <w:b/>
          <w:sz w:val="22"/>
          <w:szCs w:val="22"/>
        </w:rPr>
        <w:t xml:space="preserve">Update LOS </w:t>
      </w:r>
      <w:r w:rsidR="003D3A76" w:rsidRPr="003D3A76">
        <w:rPr>
          <w:rFonts w:ascii="Calibri" w:hAnsi="Calibri" w:cs="Calibri"/>
          <w:sz w:val="22"/>
          <w:szCs w:val="22"/>
        </w:rPr>
        <w:t xml:space="preserve">button </w:t>
      </w:r>
      <w:r>
        <w:rPr>
          <w:rFonts w:ascii="Calibri" w:hAnsi="Calibri" w:cs="Calibri"/>
          <w:sz w:val="22"/>
          <w:szCs w:val="22"/>
        </w:rPr>
        <w:t xml:space="preserve">to </w:t>
      </w:r>
      <w:r w:rsidR="003D3A76" w:rsidRPr="003D3A76">
        <w:rPr>
          <w:rFonts w:ascii="Calibri" w:hAnsi="Calibri" w:cs="Calibri"/>
          <w:sz w:val="22"/>
          <w:szCs w:val="22"/>
        </w:rPr>
        <w:t>push</w:t>
      </w:r>
      <w:r>
        <w:rPr>
          <w:rFonts w:ascii="Calibri" w:hAnsi="Calibri" w:cs="Calibri"/>
          <w:sz w:val="22"/>
          <w:szCs w:val="22"/>
        </w:rPr>
        <w:t xml:space="preserve"> the </w:t>
      </w:r>
      <w:r w:rsidR="003D3A76" w:rsidRPr="003D3A76">
        <w:rPr>
          <w:rFonts w:ascii="Calibri" w:hAnsi="Calibri" w:cs="Calibri"/>
          <w:sz w:val="22"/>
          <w:szCs w:val="22"/>
        </w:rPr>
        <w:t xml:space="preserve">pricing into </w:t>
      </w:r>
      <w:r w:rsidR="00C16C6A" w:rsidRPr="003D3A76">
        <w:rPr>
          <w:rFonts w:ascii="Calibri" w:hAnsi="Calibri" w:cs="Calibri"/>
          <w:sz w:val="22"/>
          <w:szCs w:val="22"/>
        </w:rPr>
        <w:t>loan.</w:t>
      </w:r>
    </w:p>
    <w:p w14:paraId="2CD0AA15" w14:textId="24525CE1" w:rsidR="00E06C89" w:rsidRDefault="00E06C89" w:rsidP="00F17901">
      <w:pPr>
        <w:numPr>
          <w:ilvl w:val="3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</w:p>
    <w:p w14:paraId="45CA776E" w14:textId="1C7B72A7" w:rsidR="00F17901" w:rsidRPr="003D3A76" w:rsidRDefault="00C16C6A" w:rsidP="00F17901">
      <w:pPr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F17901">
        <w:rPr>
          <w:rFonts w:ascii="Calibri" w:hAnsi="Calibri" w:cs="Calibri"/>
          <w:b/>
          <w:bCs/>
          <w:sz w:val="22"/>
          <w:szCs w:val="22"/>
          <w:u w:val="single"/>
        </w:rPr>
        <w:t>Review of</w:t>
      </w:r>
      <w:r w:rsidR="00F17901" w:rsidRPr="00F17901">
        <w:rPr>
          <w:rFonts w:ascii="Calibri" w:hAnsi="Calibri" w:cs="Calibri"/>
          <w:b/>
          <w:bCs/>
          <w:sz w:val="22"/>
          <w:szCs w:val="22"/>
          <w:u w:val="single"/>
        </w:rPr>
        <w:t xml:space="preserve"> the URLA Screens </w:t>
      </w:r>
    </w:p>
    <w:p w14:paraId="1B774036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3D3A76">
        <w:rPr>
          <w:rFonts w:ascii="Calibri" w:hAnsi="Calibri" w:cs="Calibri"/>
          <w:b/>
          <w:bCs/>
          <w:sz w:val="22"/>
          <w:szCs w:val="22"/>
        </w:rPr>
        <w:t>1003 URLA – Lender</w:t>
      </w:r>
    </w:p>
    <w:p w14:paraId="5B9AE9F4" w14:textId="183377DD" w:rsidR="00F17901" w:rsidRDefault="00F17901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Enter seller credit on line </w:t>
      </w:r>
      <w:r w:rsidRPr="00F17901">
        <w:rPr>
          <w:rFonts w:ascii="Calibri" w:hAnsi="Calibri" w:cs="Calibri"/>
          <w:b/>
          <w:bCs/>
          <w:sz w:val="22"/>
          <w:szCs w:val="22"/>
        </w:rPr>
        <w:t xml:space="preserve">M3. </w:t>
      </w:r>
      <w:r w:rsidR="00C16C6A" w:rsidRPr="00F17901">
        <w:rPr>
          <w:rFonts w:ascii="Calibri" w:hAnsi="Calibri" w:cs="Calibri"/>
          <w:b/>
          <w:bCs/>
          <w:sz w:val="22"/>
          <w:szCs w:val="22"/>
        </w:rPr>
        <w:t>Non-Specific</w:t>
      </w:r>
      <w:r w:rsidRPr="00F17901">
        <w:rPr>
          <w:rFonts w:ascii="Calibri" w:hAnsi="Calibri" w:cs="Calibri"/>
          <w:b/>
          <w:bCs/>
          <w:sz w:val="22"/>
          <w:szCs w:val="22"/>
        </w:rPr>
        <w:t xml:space="preserve"> Seller Credit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32E430D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3D3A76">
        <w:rPr>
          <w:rFonts w:ascii="Calibri" w:hAnsi="Calibri" w:cs="Calibri"/>
          <w:b/>
          <w:bCs/>
          <w:sz w:val="22"/>
          <w:szCs w:val="22"/>
        </w:rPr>
        <w:lastRenderedPageBreak/>
        <w:t>1003 URLA Part 1</w:t>
      </w:r>
    </w:p>
    <w:p w14:paraId="00CF3F5D" w14:textId="0359B126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Review </w:t>
      </w:r>
      <w:r w:rsidR="00F17901">
        <w:rPr>
          <w:rFonts w:ascii="Calibri" w:hAnsi="Calibri" w:cs="Calibri"/>
          <w:sz w:val="22"/>
          <w:szCs w:val="22"/>
        </w:rPr>
        <w:t xml:space="preserve">borrower </w:t>
      </w:r>
      <w:r w:rsidRPr="003D3A76">
        <w:rPr>
          <w:rFonts w:ascii="Calibri" w:hAnsi="Calibri" w:cs="Calibri"/>
          <w:sz w:val="22"/>
          <w:szCs w:val="22"/>
        </w:rPr>
        <w:t>information for completion</w:t>
      </w:r>
      <w:r w:rsidR="00F17901">
        <w:rPr>
          <w:rFonts w:ascii="Calibri" w:hAnsi="Calibri" w:cs="Calibri"/>
          <w:sz w:val="22"/>
          <w:szCs w:val="22"/>
        </w:rPr>
        <w:t xml:space="preserve"> (blue fields indicate a required field)</w:t>
      </w:r>
    </w:p>
    <w:p w14:paraId="29BE8D02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3D3A76">
        <w:rPr>
          <w:rFonts w:ascii="Calibri" w:hAnsi="Calibri" w:cs="Calibri"/>
          <w:b/>
          <w:bCs/>
          <w:sz w:val="22"/>
          <w:szCs w:val="22"/>
        </w:rPr>
        <w:t>1003 URLA Part 2</w:t>
      </w:r>
    </w:p>
    <w:p w14:paraId="0E343E60" w14:textId="77777777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>Review information for completion:</w:t>
      </w:r>
    </w:p>
    <w:p w14:paraId="0549B425" w14:textId="77777777" w:rsidR="003D3A76" w:rsidRPr="003D3A76" w:rsidRDefault="003D3A76" w:rsidP="003D3A76">
      <w:pPr>
        <w:numPr>
          <w:ilvl w:val="3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>Employer</w:t>
      </w:r>
    </w:p>
    <w:p w14:paraId="7790A14E" w14:textId="77777777" w:rsidR="003D3A76" w:rsidRPr="003D3A76" w:rsidRDefault="003D3A76" w:rsidP="003D3A76">
      <w:pPr>
        <w:numPr>
          <w:ilvl w:val="3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>Income</w:t>
      </w:r>
    </w:p>
    <w:p w14:paraId="028915D4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3D3A76">
        <w:rPr>
          <w:rFonts w:ascii="Calibri" w:hAnsi="Calibri" w:cs="Calibri"/>
          <w:b/>
          <w:bCs/>
          <w:sz w:val="22"/>
          <w:szCs w:val="22"/>
        </w:rPr>
        <w:t>1003 URLA Part 3</w:t>
      </w:r>
    </w:p>
    <w:p w14:paraId="601711D9" w14:textId="77777777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>Review information for completion:</w:t>
      </w:r>
    </w:p>
    <w:p w14:paraId="701495A3" w14:textId="77777777" w:rsidR="003D3A76" w:rsidRPr="003D3A76" w:rsidRDefault="003D3A76" w:rsidP="003D3A76">
      <w:pPr>
        <w:numPr>
          <w:ilvl w:val="3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>Assets</w:t>
      </w:r>
    </w:p>
    <w:p w14:paraId="60BD7CF5" w14:textId="4C3B308B" w:rsidR="003D3A76" w:rsidRPr="003D3A76" w:rsidRDefault="003D3A76" w:rsidP="003D3A76">
      <w:pPr>
        <w:numPr>
          <w:ilvl w:val="3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Liabilities – use Show All VOL to see all liabilities and make </w:t>
      </w:r>
      <w:r w:rsidR="00C16C6A" w:rsidRPr="003D3A76">
        <w:rPr>
          <w:rFonts w:ascii="Calibri" w:hAnsi="Calibri" w:cs="Calibri"/>
          <w:sz w:val="22"/>
          <w:szCs w:val="22"/>
        </w:rPr>
        <w:t>changes.</w:t>
      </w:r>
    </w:p>
    <w:p w14:paraId="606FAED3" w14:textId="77777777" w:rsidR="003D3A76" w:rsidRPr="003D3A76" w:rsidRDefault="003D3A76" w:rsidP="003D3A76">
      <w:pPr>
        <w:numPr>
          <w:ilvl w:val="3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>Real Estate</w:t>
      </w:r>
    </w:p>
    <w:p w14:paraId="136D703B" w14:textId="25B0F3A0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3D3A76">
        <w:rPr>
          <w:rFonts w:ascii="Calibri" w:hAnsi="Calibri" w:cs="Calibri"/>
          <w:b/>
          <w:bCs/>
          <w:sz w:val="22"/>
          <w:szCs w:val="22"/>
        </w:rPr>
        <w:t>2b Other Assets</w:t>
      </w:r>
      <w:r w:rsidRPr="003D3A76">
        <w:rPr>
          <w:rFonts w:ascii="Calibri" w:hAnsi="Calibri" w:cs="Calibri"/>
          <w:sz w:val="22"/>
          <w:szCs w:val="22"/>
        </w:rPr>
        <w:t xml:space="preserve"> - Enter EMD in assets – it will ﬂow to 2015 </w:t>
      </w:r>
      <w:r w:rsidRPr="003D3A76">
        <w:rPr>
          <w:rFonts w:ascii="Calibri" w:hAnsi="Calibri" w:cs="Calibri"/>
          <w:b/>
          <w:sz w:val="22"/>
          <w:szCs w:val="22"/>
        </w:rPr>
        <w:t>M6. “Cash Deposit on Sales Contract”</w:t>
      </w:r>
    </w:p>
    <w:p w14:paraId="68773C7B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3D3A76">
        <w:rPr>
          <w:rFonts w:ascii="Calibri" w:hAnsi="Calibri" w:cs="Calibri"/>
          <w:b/>
          <w:bCs/>
          <w:sz w:val="22"/>
          <w:szCs w:val="22"/>
        </w:rPr>
        <w:t>1003 URLA Part 4 (if applicable)</w:t>
      </w:r>
    </w:p>
    <w:p w14:paraId="41582B9A" w14:textId="77777777" w:rsidR="003D3A76" w:rsidRPr="003D3A76" w:rsidRDefault="003D3A76" w:rsidP="003D3A76">
      <w:pPr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>Gifts or Grants – Add</w:t>
      </w:r>
    </w:p>
    <w:p w14:paraId="6E8D8284" w14:textId="64AC0528" w:rsidR="003D3A76" w:rsidRPr="003D3A76" w:rsidRDefault="003D3A76" w:rsidP="003D3A76">
      <w:pPr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This screen also serves to add Bond loan </w:t>
      </w:r>
      <w:r w:rsidR="00C16C6A" w:rsidRPr="003D3A76">
        <w:rPr>
          <w:rFonts w:ascii="Calibri" w:hAnsi="Calibri" w:cs="Calibri"/>
          <w:sz w:val="22"/>
          <w:szCs w:val="22"/>
        </w:rPr>
        <w:t>information.</w:t>
      </w:r>
    </w:p>
    <w:p w14:paraId="45D4FE69" w14:textId="56DFEA40" w:rsidR="003D3A76" w:rsidRPr="003D3A76" w:rsidRDefault="003D3A76" w:rsidP="003D3A76">
      <w:pPr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Verify Declarations are complete and </w:t>
      </w:r>
      <w:r w:rsidR="00C16C6A" w:rsidRPr="003D3A76">
        <w:rPr>
          <w:rFonts w:ascii="Calibri" w:hAnsi="Calibri" w:cs="Calibri"/>
          <w:sz w:val="22"/>
          <w:szCs w:val="22"/>
        </w:rPr>
        <w:t>accurate.</w:t>
      </w:r>
    </w:p>
    <w:p w14:paraId="1237B99A" w14:textId="248B9C96" w:rsidR="00F17901" w:rsidRPr="00F17901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bCs/>
          <w:sz w:val="22"/>
          <w:szCs w:val="22"/>
        </w:rPr>
        <w:t>Run</w:t>
      </w:r>
      <w:r w:rsidRPr="003D3A76">
        <w:rPr>
          <w:rFonts w:ascii="Calibri" w:hAnsi="Calibri" w:cs="Calibri"/>
          <w:b/>
          <w:sz w:val="22"/>
          <w:szCs w:val="22"/>
        </w:rPr>
        <w:t xml:space="preserve"> </w:t>
      </w:r>
      <w:r w:rsidR="00F17901">
        <w:rPr>
          <w:rFonts w:ascii="Calibri" w:hAnsi="Calibri" w:cs="Calibri"/>
          <w:b/>
          <w:sz w:val="22"/>
          <w:szCs w:val="22"/>
        </w:rPr>
        <w:t>ICE</w:t>
      </w:r>
      <w:r w:rsidRPr="003D3A76">
        <w:rPr>
          <w:rFonts w:ascii="Calibri" w:hAnsi="Calibri" w:cs="Calibri"/>
          <w:b/>
          <w:sz w:val="22"/>
          <w:szCs w:val="22"/>
        </w:rPr>
        <w:t xml:space="preserve"> fees</w:t>
      </w:r>
      <w:r w:rsidR="00F17901">
        <w:rPr>
          <w:rFonts w:ascii="Calibri" w:hAnsi="Calibri" w:cs="Calibri"/>
          <w:b/>
          <w:sz w:val="22"/>
          <w:szCs w:val="22"/>
        </w:rPr>
        <w:t xml:space="preserve"> </w:t>
      </w:r>
      <w:r w:rsidR="00F17901" w:rsidRPr="00F17901">
        <w:rPr>
          <w:rFonts w:ascii="Calibri" w:hAnsi="Calibri" w:cs="Calibri"/>
          <w:bCs/>
          <w:sz w:val="22"/>
          <w:szCs w:val="22"/>
        </w:rPr>
        <w:t>by clicking the</w:t>
      </w:r>
      <w:r w:rsidR="00F17901">
        <w:rPr>
          <w:rFonts w:ascii="Calibri" w:hAnsi="Calibri" w:cs="Calibri"/>
          <w:b/>
          <w:sz w:val="22"/>
          <w:szCs w:val="22"/>
        </w:rPr>
        <w:t xml:space="preserve"> “ICE Fees” </w:t>
      </w:r>
      <w:r w:rsidR="00F17901" w:rsidRPr="00F17901">
        <w:rPr>
          <w:rFonts w:ascii="Calibri" w:hAnsi="Calibri" w:cs="Calibri"/>
          <w:bCs/>
          <w:sz w:val="22"/>
          <w:szCs w:val="22"/>
        </w:rPr>
        <w:t>button on the</w:t>
      </w:r>
      <w:r w:rsidR="00F17901">
        <w:rPr>
          <w:rFonts w:ascii="Calibri" w:hAnsi="Calibri" w:cs="Calibri"/>
          <w:b/>
          <w:sz w:val="22"/>
          <w:szCs w:val="22"/>
        </w:rPr>
        <w:t xml:space="preserve"> M/I Borrower Summary – Origination </w:t>
      </w:r>
      <w:r w:rsidR="00F17901" w:rsidRPr="00F17901">
        <w:rPr>
          <w:rFonts w:ascii="Calibri" w:hAnsi="Calibri" w:cs="Calibri"/>
          <w:bCs/>
          <w:sz w:val="22"/>
          <w:szCs w:val="22"/>
        </w:rPr>
        <w:t>page</w:t>
      </w:r>
      <w:r w:rsidR="00F17901">
        <w:rPr>
          <w:rFonts w:ascii="Calibri" w:hAnsi="Calibri" w:cs="Calibri"/>
          <w:b/>
          <w:sz w:val="22"/>
          <w:szCs w:val="22"/>
        </w:rPr>
        <w:t xml:space="preserve">. </w:t>
      </w:r>
    </w:p>
    <w:p w14:paraId="46C4F79E" w14:textId="259B8964" w:rsidR="003D3A76" w:rsidRPr="00F17901" w:rsidRDefault="00F17901" w:rsidP="00F17901">
      <w:pPr>
        <w:numPr>
          <w:ilvl w:val="2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17901">
        <w:rPr>
          <w:rFonts w:ascii="Calibri" w:hAnsi="Calibri" w:cs="Calibri"/>
          <w:bCs/>
          <w:sz w:val="22"/>
          <w:szCs w:val="22"/>
        </w:rPr>
        <w:t xml:space="preserve">This will trigger your title </w:t>
      </w:r>
      <w:r w:rsidR="003D3A76" w:rsidRPr="003D3A76">
        <w:rPr>
          <w:rFonts w:ascii="Calibri" w:hAnsi="Calibri" w:cs="Calibri"/>
          <w:bCs/>
          <w:sz w:val="22"/>
          <w:szCs w:val="22"/>
        </w:rPr>
        <w:t xml:space="preserve">fees </w:t>
      </w:r>
      <w:r w:rsidRPr="00F17901">
        <w:rPr>
          <w:rFonts w:ascii="Calibri" w:hAnsi="Calibri" w:cs="Calibri"/>
          <w:bCs/>
          <w:sz w:val="22"/>
          <w:szCs w:val="22"/>
        </w:rPr>
        <w:t>to</w:t>
      </w:r>
      <w:r w:rsidR="003D3A76" w:rsidRPr="003D3A76">
        <w:rPr>
          <w:rFonts w:ascii="Calibri" w:hAnsi="Calibri" w:cs="Calibri"/>
          <w:bCs/>
          <w:sz w:val="22"/>
          <w:szCs w:val="22"/>
        </w:rPr>
        <w:t xml:space="preserve"> update on the 2015 Itemization screen.</w:t>
      </w:r>
    </w:p>
    <w:p w14:paraId="581A6922" w14:textId="456A6624" w:rsidR="00F17901" w:rsidRPr="003D3A76" w:rsidRDefault="00F17901" w:rsidP="00F17901">
      <w:pPr>
        <w:numPr>
          <w:ilvl w:val="2"/>
          <w:numId w:val="1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17901">
        <w:rPr>
          <w:rFonts w:ascii="Calibri" w:hAnsi="Calibri" w:cs="Calibri"/>
          <w:bCs/>
          <w:sz w:val="22"/>
          <w:szCs w:val="22"/>
        </w:rPr>
        <w:t xml:space="preserve">This </w:t>
      </w:r>
      <w:r w:rsidR="00C16C6A">
        <w:rPr>
          <w:rFonts w:ascii="Calibri" w:hAnsi="Calibri" w:cs="Calibri"/>
          <w:bCs/>
          <w:sz w:val="22"/>
          <w:szCs w:val="22"/>
        </w:rPr>
        <w:t>must</w:t>
      </w:r>
      <w:r w:rsidRPr="00F17901">
        <w:rPr>
          <w:rFonts w:ascii="Calibri" w:hAnsi="Calibri" w:cs="Calibri"/>
          <w:bCs/>
          <w:sz w:val="22"/>
          <w:szCs w:val="22"/>
        </w:rPr>
        <w:t xml:space="preserve"> be </w:t>
      </w:r>
      <w:r w:rsidR="00C16C6A">
        <w:rPr>
          <w:rFonts w:ascii="Calibri" w:hAnsi="Calibri" w:cs="Calibri"/>
          <w:bCs/>
          <w:sz w:val="22"/>
          <w:szCs w:val="22"/>
        </w:rPr>
        <w:t>run</w:t>
      </w:r>
      <w:r w:rsidRPr="00F17901">
        <w:rPr>
          <w:rFonts w:ascii="Calibri" w:hAnsi="Calibri" w:cs="Calibri"/>
          <w:bCs/>
          <w:sz w:val="22"/>
          <w:szCs w:val="22"/>
        </w:rPr>
        <w:t xml:space="preserve"> anytime there is a Sales Price or Loan Amount change.</w:t>
      </w:r>
    </w:p>
    <w:p w14:paraId="0D5C4623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b/>
          <w:sz w:val="22"/>
          <w:szCs w:val="22"/>
        </w:rPr>
        <w:t>2015 Itemization</w:t>
      </w:r>
    </w:p>
    <w:p w14:paraId="7ED071B3" w14:textId="03A139CF" w:rsidR="00E06C89" w:rsidRDefault="003D3A76" w:rsidP="00E06C89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Review fees for </w:t>
      </w:r>
      <w:r w:rsidR="00C16C6A" w:rsidRPr="003D3A76">
        <w:rPr>
          <w:rFonts w:ascii="Calibri" w:hAnsi="Calibri" w:cs="Calibri"/>
          <w:sz w:val="22"/>
          <w:szCs w:val="22"/>
        </w:rPr>
        <w:t>accuracy.</w:t>
      </w:r>
    </w:p>
    <w:p w14:paraId="6CE22ED3" w14:textId="4DD895F3" w:rsidR="00E06C89" w:rsidRPr="003D3A76" w:rsidRDefault="00E06C89" w:rsidP="00E06C89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you are floating the rate, you can delete up to 2</w:t>
      </w:r>
      <w:r w:rsidR="00C16C6A">
        <w:rPr>
          <w:rFonts w:ascii="Calibri" w:hAnsi="Calibri" w:cs="Calibri"/>
          <w:sz w:val="22"/>
          <w:szCs w:val="22"/>
        </w:rPr>
        <w:t>% discount</w:t>
      </w:r>
      <w:r>
        <w:rPr>
          <w:rFonts w:ascii="Calibri" w:hAnsi="Calibri" w:cs="Calibri"/>
          <w:sz w:val="22"/>
          <w:szCs w:val="22"/>
        </w:rPr>
        <w:t xml:space="preserve"> points in the 800 section (Origination/Discount Point Adjustment). </w:t>
      </w:r>
    </w:p>
    <w:p w14:paraId="72FC1A14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Quote MI on </w:t>
      </w:r>
      <w:r w:rsidRPr="003D3A76">
        <w:rPr>
          <w:rFonts w:ascii="Calibri" w:hAnsi="Calibri" w:cs="Calibri"/>
          <w:b/>
          <w:sz w:val="22"/>
          <w:szCs w:val="22"/>
        </w:rPr>
        <w:t xml:space="preserve">Tools - MI Center </w:t>
      </w:r>
      <w:r w:rsidRPr="003D3A76">
        <w:rPr>
          <w:rFonts w:ascii="Calibri" w:hAnsi="Calibri" w:cs="Calibri"/>
          <w:sz w:val="22"/>
          <w:szCs w:val="22"/>
        </w:rPr>
        <w:t>(if applicable)</w:t>
      </w:r>
    </w:p>
    <w:p w14:paraId="4C817956" w14:textId="77777777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>Go to MI Center (Tools) and Compare Rate Quotes</w:t>
      </w:r>
    </w:p>
    <w:p w14:paraId="1E18ACB0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b/>
          <w:sz w:val="22"/>
          <w:szCs w:val="22"/>
        </w:rPr>
        <w:t xml:space="preserve">Prequaliﬁcation </w:t>
      </w:r>
      <w:r w:rsidRPr="003D3A76">
        <w:rPr>
          <w:rFonts w:ascii="Calibri" w:hAnsi="Calibri" w:cs="Calibri"/>
          <w:sz w:val="22"/>
          <w:szCs w:val="22"/>
        </w:rPr>
        <w:t>Screen (Tools) can be helpful in seeing all loan data in one centralized area. Review and determine if PQ is OK TO PROCEED.</w:t>
      </w:r>
    </w:p>
    <w:p w14:paraId="33A5AA9D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If so, complete the </w:t>
      </w:r>
      <w:r w:rsidRPr="003D3A76">
        <w:rPr>
          <w:rFonts w:ascii="Calibri" w:hAnsi="Calibri" w:cs="Calibri"/>
          <w:b/>
          <w:sz w:val="22"/>
          <w:szCs w:val="22"/>
        </w:rPr>
        <w:t xml:space="preserve">M/I Prequal Letter Screen </w:t>
      </w:r>
      <w:r w:rsidRPr="003D3A76">
        <w:rPr>
          <w:rFonts w:ascii="Calibri" w:hAnsi="Calibri" w:cs="Calibri"/>
          <w:sz w:val="22"/>
          <w:szCs w:val="22"/>
        </w:rPr>
        <w:t>and issue PQ docs:</w:t>
      </w:r>
    </w:p>
    <w:p w14:paraId="758F183B" w14:textId="77777777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lastRenderedPageBreak/>
        <w:t xml:space="preserve">Issue </w:t>
      </w:r>
      <w:r w:rsidRPr="003D3A76">
        <w:rPr>
          <w:rFonts w:ascii="Calibri" w:hAnsi="Calibri" w:cs="Calibri"/>
          <w:b/>
          <w:bCs/>
          <w:sz w:val="22"/>
          <w:szCs w:val="22"/>
        </w:rPr>
        <w:t>PQ Letter</w:t>
      </w:r>
      <w:r w:rsidRPr="003D3A76">
        <w:rPr>
          <w:rFonts w:ascii="Calibri" w:hAnsi="Calibri" w:cs="Calibri"/>
          <w:sz w:val="22"/>
          <w:szCs w:val="22"/>
        </w:rPr>
        <w:t xml:space="preserve"> &amp; </w:t>
      </w:r>
      <w:r w:rsidRPr="003D3A76">
        <w:rPr>
          <w:rFonts w:ascii="Calibri" w:hAnsi="Calibri" w:cs="Calibri"/>
          <w:b/>
          <w:bCs/>
          <w:sz w:val="22"/>
          <w:szCs w:val="22"/>
        </w:rPr>
        <w:t>Loan Summary Worksheet</w:t>
      </w:r>
      <w:r w:rsidRPr="003D3A76">
        <w:rPr>
          <w:rFonts w:ascii="Calibri" w:hAnsi="Calibri" w:cs="Calibri"/>
          <w:sz w:val="22"/>
          <w:szCs w:val="22"/>
        </w:rPr>
        <w:t xml:space="preserve"> – OK to Proceed</w:t>
      </w:r>
    </w:p>
    <w:p w14:paraId="0DA18F6A" w14:textId="77777777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>If not OK to proceed notify Borrower and NHC</w:t>
      </w:r>
    </w:p>
    <w:p w14:paraId="0A079247" w14:textId="42CB8AA2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Go to eFolder – request and Send the Documents to the </w:t>
      </w:r>
      <w:r w:rsidR="00C16C6A" w:rsidRPr="003D3A76">
        <w:rPr>
          <w:rFonts w:ascii="Calibri" w:hAnsi="Calibri" w:cs="Calibri"/>
          <w:sz w:val="22"/>
          <w:szCs w:val="22"/>
        </w:rPr>
        <w:t>borrower.</w:t>
      </w:r>
    </w:p>
    <w:p w14:paraId="5F836D2E" w14:textId="69A638C0" w:rsidR="003D3A76" w:rsidRPr="003D3A76" w:rsidRDefault="003D3A76" w:rsidP="003D3A76">
      <w:p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b/>
          <w:sz w:val="22"/>
          <w:szCs w:val="22"/>
          <w:u w:val="single"/>
        </w:rPr>
        <w:t xml:space="preserve">Once </w:t>
      </w:r>
      <w:r w:rsidR="00C16C6A" w:rsidRPr="003D3A76">
        <w:rPr>
          <w:rFonts w:ascii="Calibri" w:hAnsi="Calibri" w:cs="Calibri"/>
          <w:b/>
          <w:sz w:val="22"/>
          <w:szCs w:val="22"/>
          <w:u w:val="single"/>
        </w:rPr>
        <w:t>the Loan Officer receives the contract</w:t>
      </w:r>
      <w:r w:rsidRPr="003D3A76">
        <w:rPr>
          <w:rFonts w:ascii="Calibri" w:hAnsi="Calibri" w:cs="Calibri"/>
          <w:b/>
          <w:sz w:val="22"/>
          <w:szCs w:val="22"/>
          <w:u w:val="single"/>
        </w:rPr>
        <w:t xml:space="preserve">, they </w:t>
      </w:r>
      <w:r w:rsidR="00C16C6A">
        <w:rPr>
          <w:rFonts w:ascii="Calibri" w:hAnsi="Calibri" w:cs="Calibri"/>
          <w:b/>
          <w:sz w:val="22"/>
          <w:szCs w:val="22"/>
          <w:u w:val="single"/>
        </w:rPr>
        <w:t>can</w:t>
      </w:r>
      <w:r w:rsidRPr="003D3A76">
        <w:rPr>
          <w:rFonts w:ascii="Calibri" w:hAnsi="Calibri" w:cs="Calibri"/>
          <w:b/>
          <w:sz w:val="22"/>
          <w:szCs w:val="22"/>
          <w:u w:val="single"/>
        </w:rPr>
        <w:t xml:space="preserve"> ﬁnish the application</w:t>
      </w:r>
      <w:r w:rsidRPr="003D3A76">
        <w:rPr>
          <w:rFonts w:ascii="Calibri" w:hAnsi="Calibri" w:cs="Calibri"/>
          <w:sz w:val="22"/>
          <w:szCs w:val="22"/>
        </w:rPr>
        <w:t>.</w:t>
      </w:r>
    </w:p>
    <w:p w14:paraId="5000712D" w14:textId="5EC08D96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Add </w:t>
      </w:r>
      <w:r w:rsidRPr="003D3A76">
        <w:rPr>
          <w:rFonts w:ascii="Calibri" w:hAnsi="Calibri" w:cs="Calibri"/>
          <w:b/>
          <w:sz w:val="22"/>
          <w:szCs w:val="22"/>
        </w:rPr>
        <w:t xml:space="preserve">address </w:t>
      </w:r>
      <w:r w:rsidRPr="003D3A76">
        <w:rPr>
          <w:rFonts w:ascii="Calibri" w:hAnsi="Calibri" w:cs="Calibri"/>
          <w:sz w:val="22"/>
          <w:szCs w:val="22"/>
        </w:rPr>
        <w:t>on the M</w:t>
      </w:r>
      <w:r w:rsidRPr="003D3A76">
        <w:rPr>
          <w:rFonts w:ascii="Calibri" w:hAnsi="Calibri" w:cs="Calibri"/>
          <w:b/>
          <w:sz w:val="22"/>
          <w:szCs w:val="22"/>
        </w:rPr>
        <w:t xml:space="preserve">/I Borrower Summary – Origination </w:t>
      </w:r>
      <w:r w:rsidR="00C16C6A" w:rsidRPr="003D3A76">
        <w:rPr>
          <w:rFonts w:ascii="Calibri" w:hAnsi="Calibri" w:cs="Calibri"/>
          <w:sz w:val="22"/>
          <w:szCs w:val="22"/>
        </w:rPr>
        <w:t>screen.</w:t>
      </w:r>
    </w:p>
    <w:p w14:paraId="3C02A1AA" w14:textId="77777777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Add </w:t>
      </w:r>
      <w:r w:rsidRPr="003D3A76">
        <w:rPr>
          <w:rFonts w:ascii="Calibri" w:hAnsi="Calibri" w:cs="Calibri"/>
          <w:b/>
          <w:bCs/>
          <w:sz w:val="22"/>
          <w:szCs w:val="22"/>
        </w:rPr>
        <w:t>File contacts</w:t>
      </w:r>
      <w:r w:rsidRPr="003D3A76">
        <w:rPr>
          <w:rFonts w:ascii="Calibri" w:hAnsi="Calibri" w:cs="Calibri"/>
          <w:sz w:val="22"/>
          <w:szCs w:val="22"/>
        </w:rPr>
        <w:t xml:space="preserve"> – Builder NHC info </w:t>
      </w:r>
      <w:r w:rsidRPr="003D3A76">
        <w:rPr>
          <w:rFonts w:ascii="Calibri" w:hAnsi="Calibri" w:cs="Calibri"/>
          <w:b/>
          <w:bCs/>
          <w:sz w:val="22"/>
          <w:szCs w:val="22"/>
        </w:rPr>
        <w:t>(#29)</w:t>
      </w:r>
      <w:r w:rsidRPr="003D3A76">
        <w:rPr>
          <w:rFonts w:ascii="Calibri" w:hAnsi="Calibri" w:cs="Calibri"/>
          <w:sz w:val="22"/>
          <w:szCs w:val="22"/>
        </w:rPr>
        <w:t xml:space="preserve"> </w:t>
      </w:r>
    </w:p>
    <w:p w14:paraId="4C00DA30" w14:textId="30F55254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Enter </w:t>
      </w:r>
      <w:r w:rsidRPr="003D3A76">
        <w:rPr>
          <w:rFonts w:ascii="Calibri" w:hAnsi="Calibri" w:cs="Calibri"/>
          <w:b/>
          <w:sz w:val="22"/>
          <w:szCs w:val="22"/>
        </w:rPr>
        <w:t xml:space="preserve">Contract Date on M/I Borrower Summary - Origination </w:t>
      </w:r>
      <w:r w:rsidR="00C16C6A" w:rsidRPr="003D3A76">
        <w:rPr>
          <w:rFonts w:ascii="Calibri" w:hAnsi="Calibri" w:cs="Calibri"/>
          <w:b/>
          <w:sz w:val="22"/>
          <w:szCs w:val="22"/>
        </w:rPr>
        <w:t>screen.</w:t>
      </w:r>
    </w:p>
    <w:p w14:paraId="57BF3EB3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3D3A76">
        <w:rPr>
          <w:rFonts w:ascii="Calibri" w:hAnsi="Calibri" w:cs="Calibri"/>
          <w:b/>
          <w:bCs/>
          <w:sz w:val="22"/>
          <w:szCs w:val="22"/>
        </w:rPr>
        <w:t>Loan Estimate Page 1</w:t>
      </w:r>
    </w:p>
    <w:p w14:paraId="5ED53C02" w14:textId="77777777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Enter </w:t>
      </w:r>
      <w:r w:rsidRPr="003D3A76">
        <w:rPr>
          <w:rFonts w:ascii="Calibri" w:hAnsi="Calibri" w:cs="Calibri"/>
          <w:b/>
          <w:bCs/>
          <w:sz w:val="22"/>
          <w:szCs w:val="22"/>
        </w:rPr>
        <w:t>LE Date Issued</w:t>
      </w:r>
    </w:p>
    <w:p w14:paraId="356BF08B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>Re-price and review fees, if applicable</w:t>
      </w:r>
    </w:p>
    <w:p w14:paraId="08F7D9D8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>Run Mavent “</w:t>
      </w:r>
      <w:r w:rsidRPr="003D3A76">
        <w:rPr>
          <w:rFonts w:ascii="Calibri" w:hAnsi="Calibri" w:cs="Calibri"/>
          <w:b/>
          <w:bCs/>
          <w:sz w:val="22"/>
          <w:szCs w:val="22"/>
        </w:rPr>
        <w:t>Preview</w:t>
      </w:r>
      <w:r w:rsidRPr="003D3A76">
        <w:rPr>
          <w:rFonts w:ascii="Calibri" w:hAnsi="Calibri" w:cs="Calibri"/>
          <w:sz w:val="22"/>
          <w:szCs w:val="22"/>
        </w:rPr>
        <w:t>”</w:t>
      </w:r>
    </w:p>
    <w:p w14:paraId="276CE2AD" w14:textId="16E72B94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Generate &amp; send Disclosures to the borrower </w:t>
      </w:r>
      <w:r w:rsidR="00E06C89">
        <w:rPr>
          <w:rFonts w:ascii="Calibri" w:hAnsi="Calibri" w:cs="Calibri"/>
          <w:sz w:val="22"/>
          <w:szCs w:val="22"/>
        </w:rPr>
        <w:t>in the</w:t>
      </w:r>
      <w:r w:rsidRPr="003D3A76">
        <w:rPr>
          <w:rFonts w:ascii="Calibri" w:hAnsi="Calibri" w:cs="Calibri"/>
          <w:sz w:val="22"/>
          <w:szCs w:val="22"/>
        </w:rPr>
        <w:t xml:space="preserve"> </w:t>
      </w:r>
      <w:r w:rsidR="00C16C6A" w:rsidRPr="003D3A76">
        <w:rPr>
          <w:rFonts w:ascii="Calibri" w:hAnsi="Calibri" w:cs="Calibri"/>
          <w:sz w:val="22"/>
          <w:szCs w:val="22"/>
        </w:rPr>
        <w:t>eFolder.</w:t>
      </w:r>
    </w:p>
    <w:p w14:paraId="1740CAF6" w14:textId="448567A5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Request documents needed from borrower </w:t>
      </w:r>
      <w:r w:rsidR="00E06C89">
        <w:rPr>
          <w:rFonts w:ascii="Calibri" w:hAnsi="Calibri" w:cs="Calibri"/>
          <w:sz w:val="22"/>
          <w:szCs w:val="22"/>
        </w:rPr>
        <w:t>from the</w:t>
      </w:r>
      <w:r w:rsidRPr="003D3A76">
        <w:rPr>
          <w:rFonts w:ascii="Calibri" w:hAnsi="Calibri" w:cs="Calibri"/>
          <w:sz w:val="22"/>
          <w:szCs w:val="22"/>
        </w:rPr>
        <w:t xml:space="preserve"> </w:t>
      </w:r>
      <w:r w:rsidR="00C16C6A" w:rsidRPr="003D3A76">
        <w:rPr>
          <w:rFonts w:ascii="Calibri" w:hAnsi="Calibri" w:cs="Calibri"/>
          <w:sz w:val="22"/>
          <w:szCs w:val="22"/>
        </w:rPr>
        <w:t>eFolder.</w:t>
      </w:r>
    </w:p>
    <w:p w14:paraId="2BB6F71E" w14:textId="129AB95F" w:rsidR="003D3A76" w:rsidRPr="003D3A76" w:rsidRDefault="00C16C6A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 will receive a message notification o</w:t>
      </w:r>
      <w:r w:rsidR="003D3A76" w:rsidRPr="003D3A76">
        <w:rPr>
          <w:rFonts w:ascii="Calibri" w:hAnsi="Calibri" w:cs="Calibri"/>
          <w:sz w:val="22"/>
          <w:szCs w:val="22"/>
        </w:rPr>
        <w:t xml:space="preserve">nce </w:t>
      </w:r>
      <w:r>
        <w:rPr>
          <w:rFonts w:ascii="Calibri" w:hAnsi="Calibri" w:cs="Calibri"/>
          <w:sz w:val="22"/>
          <w:szCs w:val="22"/>
        </w:rPr>
        <w:t>the borrower(s) uploads request documents.</w:t>
      </w:r>
    </w:p>
    <w:p w14:paraId="2532F2C5" w14:textId="6927DF53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Review and update loan, as </w:t>
      </w:r>
      <w:r w:rsidR="00C16C6A" w:rsidRPr="003D3A76">
        <w:rPr>
          <w:rFonts w:ascii="Calibri" w:hAnsi="Calibri" w:cs="Calibri"/>
          <w:sz w:val="22"/>
          <w:szCs w:val="22"/>
        </w:rPr>
        <w:t>needed.</w:t>
      </w:r>
    </w:p>
    <w:p w14:paraId="2E98443D" w14:textId="7CDA0819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Enter </w:t>
      </w:r>
      <w:r w:rsidRPr="003D3A76">
        <w:rPr>
          <w:rFonts w:ascii="Calibri" w:hAnsi="Calibri" w:cs="Calibri"/>
          <w:b/>
          <w:bCs/>
          <w:sz w:val="22"/>
          <w:szCs w:val="22"/>
        </w:rPr>
        <w:t>intent to proceed</w:t>
      </w:r>
      <w:r w:rsidRPr="003D3A76">
        <w:rPr>
          <w:rFonts w:ascii="Calibri" w:hAnsi="Calibri" w:cs="Calibri"/>
          <w:sz w:val="22"/>
          <w:szCs w:val="22"/>
        </w:rPr>
        <w:t xml:space="preserve"> on the Disclose tracking page </w:t>
      </w:r>
      <w:r w:rsidR="00E06C89">
        <w:rPr>
          <w:rFonts w:ascii="Calibri" w:hAnsi="Calibri" w:cs="Calibri"/>
          <w:sz w:val="22"/>
          <w:szCs w:val="22"/>
        </w:rPr>
        <w:t xml:space="preserve">(this </w:t>
      </w:r>
      <w:r w:rsidR="00E06C89" w:rsidRPr="00E06C89">
        <w:rPr>
          <w:rFonts w:ascii="Calibri" w:hAnsi="Calibri" w:cs="Calibri"/>
          <w:sz w:val="22"/>
          <w:szCs w:val="22"/>
          <w:u w:val="single"/>
        </w:rPr>
        <w:t>requires</w:t>
      </w:r>
      <w:r w:rsidR="00E06C89">
        <w:rPr>
          <w:rFonts w:ascii="Calibri" w:hAnsi="Calibri" w:cs="Calibri"/>
          <w:sz w:val="22"/>
          <w:szCs w:val="22"/>
        </w:rPr>
        <w:t xml:space="preserve"> manual entry) </w:t>
      </w:r>
    </w:p>
    <w:p w14:paraId="227E9561" w14:textId="50527063" w:rsidR="003D3A76" w:rsidRPr="003D3A76" w:rsidRDefault="00E06C89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Before submitting for initial review, </w:t>
      </w:r>
      <w:r w:rsidR="003D3A76" w:rsidRPr="003D3A76">
        <w:rPr>
          <w:rFonts w:ascii="Calibri" w:hAnsi="Calibri" w:cs="Calibri"/>
          <w:sz w:val="22"/>
          <w:szCs w:val="22"/>
        </w:rPr>
        <w:t>Run Services:</w:t>
      </w:r>
    </w:p>
    <w:p w14:paraId="6D356D12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Run your </w:t>
      </w:r>
      <w:r w:rsidRPr="003D3A76">
        <w:rPr>
          <w:rFonts w:ascii="Calibri" w:hAnsi="Calibri" w:cs="Calibri"/>
          <w:b/>
          <w:sz w:val="22"/>
          <w:szCs w:val="22"/>
        </w:rPr>
        <w:t xml:space="preserve">AUS ﬁndings </w:t>
      </w:r>
      <w:r w:rsidRPr="003D3A76">
        <w:rPr>
          <w:rFonts w:ascii="Calibri" w:hAnsi="Calibri" w:cs="Calibri"/>
          <w:sz w:val="22"/>
          <w:szCs w:val="22"/>
        </w:rPr>
        <w:t>(DU or LP – Make sure corresponds to your loan product)</w:t>
      </w:r>
    </w:p>
    <w:p w14:paraId="35A64CA4" w14:textId="3C224E61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Ratios need to match </w:t>
      </w:r>
      <w:r w:rsidR="00C16C6A" w:rsidRPr="003D3A76">
        <w:rPr>
          <w:rFonts w:ascii="Calibri" w:hAnsi="Calibri" w:cs="Calibri"/>
          <w:sz w:val="22"/>
          <w:szCs w:val="22"/>
        </w:rPr>
        <w:t>Encompass.</w:t>
      </w:r>
      <w:r w:rsidRPr="003D3A76">
        <w:rPr>
          <w:rFonts w:ascii="Calibri" w:hAnsi="Calibri" w:cs="Calibri"/>
          <w:sz w:val="22"/>
          <w:szCs w:val="22"/>
        </w:rPr>
        <w:t xml:space="preserve"> </w:t>
      </w:r>
    </w:p>
    <w:p w14:paraId="1F63219D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Run </w:t>
      </w:r>
      <w:r w:rsidRPr="003D3A76">
        <w:rPr>
          <w:rFonts w:ascii="Calibri" w:hAnsi="Calibri" w:cs="Calibri"/>
          <w:b/>
          <w:sz w:val="22"/>
          <w:szCs w:val="22"/>
        </w:rPr>
        <w:t xml:space="preserve">DRIVE </w:t>
      </w:r>
      <w:r w:rsidRPr="003D3A76">
        <w:rPr>
          <w:rFonts w:ascii="Calibri" w:hAnsi="Calibri" w:cs="Calibri"/>
          <w:sz w:val="22"/>
          <w:szCs w:val="22"/>
        </w:rPr>
        <w:t>Report (</w:t>
      </w:r>
      <w:r w:rsidRPr="003D3A76">
        <w:rPr>
          <w:rFonts w:ascii="Calibri" w:hAnsi="Calibri" w:cs="Calibri"/>
          <w:b/>
          <w:sz w:val="22"/>
          <w:szCs w:val="22"/>
        </w:rPr>
        <w:t>Services – Fraud/Audit Services</w:t>
      </w:r>
      <w:r w:rsidRPr="003D3A76">
        <w:rPr>
          <w:rFonts w:ascii="Calibri" w:hAnsi="Calibri" w:cs="Calibri"/>
          <w:sz w:val="22"/>
          <w:szCs w:val="22"/>
        </w:rPr>
        <w:t>)</w:t>
      </w:r>
    </w:p>
    <w:p w14:paraId="390D52A3" w14:textId="77777777" w:rsidR="003D3A76" w:rsidRPr="003D3A76" w:rsidRDefault="003D3A76" w:rsidP="003D3A76">
      <w:pPr>
        <w:numPr>
          <w:ilvl w:val="1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Run and review </w:t>
      </w:r>
      <w:r w:rsidRPr="003D3A76">
        <w:rPr>
          <w:rFonts w:ascii="Calibri" w:hAnsi="Calibri" w:cs="Calibri"/>
          <w:b/>
          <w:sz w:val="22"/>
          <w:szCs w:val="22"/>
        </w:rPr>
        <w:t>Income &amp; Credit Analyzers</w:t>
      </w:r>
      <w:r w:rsidRPr="003D3A76">
        <w:rPr>
          <w:rFonts w:ascii="Calibri" w:hAnsi="Calibri" w:cs="Calibri"/>
          <w:sz w:val="22"/>
          <w:szCs w:val="22"/>
        </w:rPr>
        <w:t>, if applicable</w:t>
      </w:r>
    </w:p>
    <w:p w14:paraId="4F27FF72" w14:textId="687914D5" w:rsidR="003D3A76" w:rsidRPr="003D3A76" w:rsidRDefault="003D3A76" w:rsidP="003D3A76">
      <w:pPr>
        <w:numPr>
          <w:ilvl w:val="2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Address any required ﬁndings before </w:t>
      </w:r>
      <w:r w:rsidR="00C16C6A" w:rsidRPr="003D3A76">
        <w:rPr>
          <w:rFonts w:ascii="Calibri" w:hAnsi="Calibri" w:cs="Calibri"/>
          <w:sz w:val="22"/>
          <w:szCs w:val="22"/>
        </w:rPr>
        <w:t>submittal.</w:t>
      </w:r>
    </w:p>
    <w:p w14:paraId="4C7F9626" w14:textId="77777777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Once ﬁle structure and docs are complete, Select </w:t>
      </w:r>
      <w:r w:rsidRPr="003D3A76">
        <w:rPr>
          <w:rFonts w:ascii="Calibri" w:hAnsi="Calibri" w:cs="Calibri"/>
          <w:b/>
          <w:bCs/>
          <w:sz w:val="22"/>
          <w:szCs w:val="22"/>
        </w:rPr>
        <w:t>Initial UW</w:t>
      </w:r>
      <w:r w:rsidRPr="003D3A76">
        <w:rPr>
          <w:rFonts w:ascii="Calibri" w:hAnsi="Calibri" w:cs="Calibri"/>
          <w:sz w:val="22"/>
          <w:szCs w:val="22"/>
        </w:rPr>
        <w:t xml:space="preserve"> submittal dropdown on </w:t>
      </w:r>
      <w:r w:rsidRPr="003D3A76">
        <w:rPr>
          <w:rFonts w:ascii="Calibri" w:hAnsi="Calibri" w:cs="Calibri"/>
          <w:b/>
          <w:bCs/>
          <w:sz w:val="22"/>
          <w:szCs w:val="22"/>
        </w:rPr>
        <w:t>M/I</w:t>
      </w:r>
    </w:p>
    <w:p w14:paraId="55B0128F" w14:textId="77777777" w:rsidR="003D3A76" w:rsidRPr="003D3A76" w:rsidRDefault="003D3A76" w:rsidP="003D3A76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3D3A76">
        <w:rPr>
          <w:rFonts w:ascii="Calibri" w:hAnsi="Calibri" w:cs="Calibri"/>
          <w:b/>
          <w:bCs/>
          <w:sz w:val="22"/>
          <w:szCs w:val="22"/>
        </w:rPr>
        <w:t>Borrower – Summary Page</w:t>
      </w:r>
    </w:p>
    <w:p w14:paraId="5EC4E139" w14:textId="4554D4B9" w:rsidR="003D3A76" w:rsidRPr="003D3A76" w:rsidRDefault="00E06C89" w:rsidP="003D3A76">
      <w:pPr>
        <w:numPr>
          <w:ilvl w:val="0"/>
          <w:numId w:val="3"/>
        </w:num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E06C89">
        <w:rPr>
          <w:rFonts w:ascii="Calibri" w:hAnsi="Calibri" w:cs="Calibri"/>
          <w:sz w:val="22"/>
          <w:szCs w:val="22"/>
        </w:rPr>
        <w:t>Add notes to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D3A76" w:rsidRPr="003D3A76">
        <w:rPr>
          <w:rFonts w:ascii="Calibri" w:hAnsi="Calibri" w:cs="Calibri"/>
          <w:b/>
          <w:bCs/>
          <w:sz w:val="22"/>
          <w:szCs w:val="22"/>
        </w:rPr>
        <w:t xml:space="preserve">Conversation Log </w:t>
      </w:r>
    </w:p>
    <w:p w14:paraId="4201296A" w14:textId="282FF891" w:rsidR="003D3A76" w:rsidRPr="003D3A76" w:rsidRDefault="003D3A76" w:rsidP="003D3A76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3D3A76">
        <w:rPr>
          <w:rFonts w:ascii="Calibri" w:hAnsi="Calibri" w:cs="Calibri"/>
          <w:sz w:val="22"/>
          <w:szCs w:val="22"/>
        </w:rPr>
        <w:t xml:space="preserve">Then, go to the </w:t>
      </w:r>
      <w:r w:rsidRPr="003D3A76">
        <w:rPr>
          <w:rFonts w:ascii="Calibri" w:hAnsi="Calibri" w:cs="Calibri"/>
          <w:b/>
          <w:sz w:val="22"/>
          <w:szCs w:val="22"/>
        </w:rPr>
        <w:t>Submittal Milestone</w:t>
      </w:r>
      <w:r w:rsidRPr="003D3A76">
        <w:rPr>
          <w:rFonts w:ascii="Calibri" w:hAnsi="Calibri" w:cs="Calibri"/>
          <w:sz w:val="22"/>
          <w:szCs w:val="22"/>
        </w:rPr>
        <w:t xml:space="preserve">, assign </w:t>
      </w:r>
      <w:r w:rsidRPr="003D3A76">
        <w:rPr>
          <w:rFonts w:ascii="Calibri" w:hAnsi="Calibri" w:cs="Calibri"/>
          <w:b/>
          <w:sz w:val="22"/>
          <w:szCs w:val="22"/>
        </w:rPr>
        <w:t xml:space="preserve">Corp </w:t>
      </w:r>
      <w:r w:rsidR="00C16C6A" w:rsidRPr="003D3A76">
        <w:rPr>
          <w:rFonts w:ascii="Calibri" w:hAnsi="Calibri" w:cs="Calibri"/>
          <w:b/>
          <w:sz w:val="22"/>
          <w:szCs w:val="22"/>
        </w:rPr>
        <w:t>UW,</w:t>
      </w:r>
      <w:r w:rsidRPr="003D3A76">
        <w:rPr>
          <w:rFonts w:ascii="Calibri" w:hAnsi="Calibri" w:cs="Calibri"/>
          <w:b/>
          <w:sz w:val="22"/>
          <w:szCs w:val="22"/>
        </w:rPr>
        <w:t xml:space="preserve"> </w:t>
      </w:r>
      <w:r w:rsidRPr="003D3A76">
        <w:rPr>
          <w:rFonts w:ascii="Calibri" w:hAnsi="Calibri" w:cs="Calibri"/>
          <w:sz w:val="22"/>
          <w:szCs w:val="22"/>
        </w:rPr>
        <w:t xml:space="preserve">and </w:t>
      </w:r>
      <w:r w:rsidRPr="003D3A76">
        <w:rPr>
          <w:rFonts w:ascii="Calibri" w:hAnsi="Calibri" w:cs="Calibri"/>
          <w:b/>
          <w:sz w:val="22"/>
          <w:szCs w:val="22"/>
        </w:rPr>
        <w:t xml:space="preserve">Finish </w:t>
      </w:r>
      <w:r w:rsidRPr="003D3A76">
        <w:rPr>
          <w:rFonts w:ascii="Calibri" w:hAnsi="Calibri" w:cs="Calibri"/>
          <w:sz w:val="22"/>
          <w:szCs w:val="22"/>
        </w:rPr>
        <w:t xml:space="preserve">the </w:t>
      </w:r>
      <w:bookmarkEnd w:id="0"/>
      <w:r w:rsidRPr="003D3A76">
        <w:rPr>
          <w:rFonts w:ascii="Calibri" w:hAnsi="Calibri" w:cs="Calibri"/>
          <w:sz w:val="22"/>
          <w:szCs w:val="22"/>
        </w:rPr>
        <w:t>milestone.</w:t>
      </w:r>
      <w:bookmarkEnd w:id="1"/>
    </w:p>
    <w:p w14:paraId="24C024FA" w14:textId="77777777" w:rsidR="003D3A76" w:rsidRDefault="003D3A76" w:rsidP="003D3A7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449149E" w14:textId="77777777" w:rsidR="009433E6" w:rsidRDefault="009433E6" w:rsidP="003D3A7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C5AE3F0" w14:textId="3CB302B3" w:rsidR="009433E6" w:rsidRPr="009433E6" w:rsidRDefault="009433E6" w:rsidP="003D3A76">
      <w:pPr>
        <w:spacing w:line="240" w:lineRule="auto"/>
        <w:rPr>
          <w:rFonts w:ascii="Calibri" w:hAnsi="Calibri" w:cs="Calibri"/>
          <w:b/>
          <w:bCs/>
          <w:i/>
          <w:iCs/>
          <w:sz w:val="14"/>
          <w:szCs w:val="14"/>
        </w:rPr>
      </w:pPr>
      <w:r w:rsidRPr="009433E6">
        <w:rPr>
          <w:rFonts w:ascii="Calibri" w:hAnsi="Calibri" w:cs="Calibri"/>
          <w:b/>
          <w:bCs/>
          <w:i/>
          <w:iCs/>
          <w:sz w:val="14"/>
          <w:szCs w:val="14"/>
        </w:rPr>
        <w:t>Version 042825</w:t>
      </w:r>
    </w:p>
    <w:sectPr w:rsidR="009433E6" w:rsidRPr="00943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54FC" w14:textId="77777777" w:rsidR="003D3A76" w:rsidRDefault="003D3A76" w:rsidP="003D3A76">
      <w:pPr>
        <w:spacing w:after="0" w:line="240" w:lineRule="auto"/>
      </w:pPr>
      <w:r>
        <w:separator/>
      </w:r>
    </w:p>
  </w:endnote>
  <w:endnote w:type="continuationSeparator" w:id="0">
    <w:p w14:paraId="2794CD60" w14:textId="77777777" w:rsidR="003D3A76" w:rsidRDefault="003D3A76" w:rsidP="003D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7D6C3" w14:textId="77777777" w:rsidR="00CB2F8C" w:rsidRDefault="00CB2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4BD2" w14:textId="77777777" w:rsidR="00F17901" w:rsidRPr="00CB2F8C" w:rsidRDefault="00F17901">
    <w:pPr>
      <w:pStyle w:val="Footer"/>
      <w:jc w:val="center"/>
      <w:rPr>
        <w:rFonts w:ascii="Calibri" w:hAnsi="Calibri" w:cs="Calibri"/>
        <w:b/>
        <w:bCs/>
        <w:sz w:val="18"/>
        <w:szCs w:val="18"/>
      </w:rPr>
    </w:pPr>
    <w:r w:rsidRPr="00CB2F8C">
      <w:rPr>
        <w:rFonts w:ascii="Calibri" w:hAnsi="Calibri" w:cs="Calibri"/>
        <w:b/>
        <w:bCs/>
        <w:sz w:val="18"/>
        <w:szCs w:val="18"/>
      </w:rPr>
      <w:t xml:space="preserve">Page </w:t>
    </w:r>
    <w:r w:rsidRPr="00CB2F8C">
      <w:rPr>
        <w:rFonts w:ascii="Calibri" w:hAnsi="Calibri" w:cs="Calibri"/>
        <w:b/>
        <w:bCs/>
        <w:sz w:val="18"/>
        <w:szCs w:val="18"/>
      </w:rPr>
      <w:fldChar w:fldCharType="begin"/>
    </w:r>
    <w:r w:rsidRPr="00CB2F8C">
      <w:rPr>
        <w:rFonts w:ascii="Calibri" w:hAnsi="Calibri" w:cs="Calibri"/>
        <w:b/>
        <w:bCs/>
        <w:sz w:val="18"/>
        <w:szCs w:val="18"/>
      </w:rPr>
      <w:instrText xml:space="preserve"> PAGE  \* Arabic  \* MERGEFORMAT </w:instrText>
    </w:r>
    <w:r w:rsidRPr="00CB2F8C">
      <w:rPr>
        <w:rFonts w:ascii="Calibri" w:hAnsi="Calibri" w:cs="Calibri"/>
        <w:b/>
        <w:bCs/>
        <w:sz w:val="18"/>
        <w:szCs w:val="18"/>
      </w:rPr>
      <w:fldChar w:fldCharType="separate"/>
    </w:r>
    <w:r w:rsidRPr="00CB2F8C">
      <w:rPr>
        <w:rFonts w:ascii="Calibri" w:hAnsi="Calibri" w:cs="Calibri"/>
        <w:b/>
        <w:bCs/>
        <w:noProof/>
        <w:sz w:val="18"/>
        <w:szCs w:val="18"/>
      </w:rPr>
      <w:t>2</w:t>
    </w:r>
    <w:r w:rsidRPr="00CB2F8C">
      <w:rPr>
        <w:rFonts w:ascii="Calibri" w:hAnsi="Calibri" w:cs="Calibri"/>
        <w:b/>
        <w:bCs/>
        <w:sz w:val="18"/>
        <w:szCs w:val="18"/>
      </w:rPr>
      <w:fldChar w:fldCharType="end"/>
    </w:r>
    <w:r w:rsidRPr="00CB2F8C">
      <w:rPr>
        <w:rFonts w:ascii="Calibri" w:hAnsi="Calibri" w:cs="Calibri"/>
        <w:b/>
        <w:bCs/>
        <w:sz w:val="18"/>
        <w:szCs w:val="18"/>
      </w:rPr>
      <w:t xml:space="preserve"> of </w:t>
    </w:r>
    <w:r w:rsidRPr="00CB2F8C">
      <w:rPr>
        <w:rFonts w:ascii="Calibri" w:hAnsi="Calibri" w:cs="Calibri"/>
        <w:b/>
        <w:bCs/>
        <w:sz w:val="18"/>
        <w:szCs w:val="18"/>
      </w:rPr>
      <w:fldChar w:fldCharType="begin"/>
    </w:r>
    <w:r w:rsidRPr="00CB2F8C">
      <w:rPr>
        <w:rFonts w:ascii="Calibri" w:hAnsi="Calibri" w:cs="Calibri"/>
        <w:b/>
        <w:bCs/>
        <w:sz w:val="18"/>
        <w:szCs w:val="18"/>
      </w:rPr>
      <w:instrText xml:space="preserve"> NUMPAGES  \* Arabic  \* MERGEFORMAT </w:instrText>
    </w:r>
    <w:r w:rsidRPr="00CB2F8C">
      <w:rPr>
        <w:rFonts w:ascii="Calibri" w:hAnsi="Calibri" w:cs="Calibri"/>
        <w:b/>
        <w:bCs/>
        <w:sz w:val="18"/>
        <w:szCs w:val="18"/>
      </w:rPr>
      <w:fldChar w:fldCharType="separate"/>
    </w:r>
    <w:r w:rsidRPr="00CB2F8C">
      <w:rPr>
        <w:rFonts w:ascii="Calibri" w:hAnsi="Calibri" w:cs="Calibri"/>
        <w:b/>
        <w:bCs/>
        <w:noProof/>
        <w:sz w:val="18"/>
        <w:szCs w:val="18"/>
      </w:rPr>
      <w:t>2</w:t>
    </w:r>
    <w:r w:rsidRPr="00CB2F8C">
      <w:rPr>
        <w:rFonts w:ascii="Calibri" w:hAnsi="Calibri" w:cs="Calibri"/>
        <w:b/>
        <w:bCs/>
        <w:sz w:val="18"/>
        <w:szCs w:val="18"/>
      </w:rPr>
      <w:fldChar w:fldCharType="end"/>
    </w:r>
  </w:p>
  <w:p w14:paraId="7AEFEC11" w14:textId="77777777" w:rsidR="003D3A76" w:rsidRDefault="003D3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F518" w14:textId="77777777" w:rsidR="00CB2F8C" w:rsidRDefault="00CB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30E0" w14:textId="77777777" w:rsidR="003D3A76" w:rsidRDefault="003D3A76" w:rsidP="003D3A76">
      <w:pPr>
        <w:spacing w:after="0" w:line="240" w:lineRule="auto"/>
      </w:pPr>
      <w:r>
        <w:separator/>
      </w:r>
    </w:p>
  </w:footnote>
  <w:footnote w:type="continuationSeparator" w:id="0">
    <w:p w14:paraId="622D8C93" w14:textId="77777777" w:rsidR="003D3A76" w:rsidRDefault="003D3A76" w:rsidP="003D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4D91" w14:textId="77777777" w:rsidR="00CB2F8C" w:rsidRDefault="00CB2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2180" w14:textId="4C724990" w:rsidR="003D3A76" w:rsidRPr="003D3A76" w:rsidRDefault="003D3A76" w:rsidP="003D3A76">
    <w:pPr>
      <w:pStyle w:val="Header"/>
      <w:jc w:val="center"/>
    </w:pPr>
    <w:r w:rsidRPr="003D3A76">
      <w:rPr>
        <w:noProof/>
      </w:rPr>
      <w:drawing>
        <wp:inline distT="0" distB="0" distL="0" distR="0" wp14:anchorId="70C566E4" wp14:editId="3E38EC29">
          <wp:extent cx="2362200" cy="792480"/>
          <wp:effectExtent l="0" t="0" r="0" b="7620"/>
          <wp:docPr id="1772148991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48991" name="Picture 2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18C5" w14:textId="77777777" w:rsidR="00CB2F8C" w:rsidRDefault="00CB2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219"/>
    <w:multiLevelType w:val="hybridMultilevel"/>
    <w:tmpl w:val="F16ECDD8"/>
    <w:lvl w:ilvl="0" w:tplc="716A56A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A804D84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2" w:tplc="18409AAC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45344F38">
      <w:numFmt w:val="bullet"/>
      <w:lvlText w:val=""/>
      <w:lvlJc w:val="left"/>
      <w:pPr>
        <w:ind w:left="29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7D6C1D9A">
      <w:numFmt w:val="bullet"/>
      <w:lvlText w:val="•"/>
      <w:lvlJc w:val="left"/>
      <w:pPr>
        <w:ind w:left="3934" w:hanging="360"/>
      </w:pPr>
      <w:rPr>
        <w:lang w:val="en-US" w:eastAsia="en-US" w:bidi="ar-SA"/>
      </w:rPr>
    </w:lvl>
    <w:lvl w:ilvl="5" w:tplc="0C02F29C">
      <w:numFmt w:val="bullet"/>
      <w:lvlText w:val="•"/>
      <w:lvlJc w:val="left"/>
      <w:pPr>
        <w:ind w:left="4868" w:hanging="360"/>
      </w:pPr>
      <w:rPr>
        <w:lang w:val="en-US" w:eastAsia="en-US" w:bidi="ar-SA"/>
      </w:rPr>
    </w:lvl>
    <w:lvl w:ilvl="6" w:tplc="154A21E6">
      <w:numFmt w:val="bullet"/>
      <w:lvlText w:val="•"/>
      <w:lvlJc w:val="left"/>
      <w:pPr>
        <w:ind w:left="5802" w:hanging="360"/>
      </w:pPr>
      <w:rPr>
        <w:lang w:val="en-US" w:eastAsia="en-US" w:bidi="ar-SA"/>
      </w:rPr>
    </w:lvl>
    <w:lvl w:ilvl="7" w:tplc="F93AEA96">
      <w:numFmt w:val="bullet"/>
      <w:lvlText w:val="•"/>
      <w:lvlJc w:val="left"/>
      <w:pPr>
        <w:ind w:left="6737" w:hanging="360"/>
      </w:pPr>
      <w:rPr>
        <w:lang w:val="en-US" w:eastAsia="en-US" w:bidi="ar-SA"/>
      </w:rPr>
    </w:lvl>
    <w:lvl w:ilvl="8" w:tplc="FB688578">
      <w:numFmt w:val="bullet"/>
      <w:lvlText w:val="•"/>
      <w:lvlJc w:val="left"/>
      <w:pPr>
        <w:ind w:left="7671" w:hanging="360"/>
      </w:pPr>
      <w:rPr>
        <w:lang w:val="en-US" w:eastAsia="en-US" w:bidi="ar-SA"/>
      </w:rPr>
    </w:lvl>
  </w:abstractNum>
  <w:abstractNum w:abstractNumId="1" w15:restartNumberingAfterBreak="0">
    <w:nsid w:val="01944412"/>
    <w:multiLevelType w:val="hybridMultilevel"/>
    <w:tmpl w:val="3F841B7C"/>
    <w:lvl w:ilvl="0" w:tplc="D0C4A50C">
      <w:numFmt w:val="bullet"/>
      <w:lvlText w:val=""/>
      <w:lvlJc w:val="left"/>
      <w:pPr>
        <w:ind w:left="29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AE026B8">
      <w:numFmt w:val="bullet"/>
      <w:lvlText w:val="•"/>
      <w:lvlJc w:val="left"/>
      <w:pPr>
        <w:ind w:left="3654" w:hanging="360"/>
      </w:pPr>
      <w:rPr>
        <w:lang w:val="en-US" w:eastAsia="en-US" w:bidi="ar-SA"/>
      </w:rPr>
    </w:lvl>
    <w:lvl w:ilvl="2" w:tplc="DE0E6FBC">
      <w:numFmt w:val="bullet"/>
      <w:lvlText w:val="•"/>
      <w:lvlJc w:val="left"/>
      <w:pPr>
        <w:ind w:left="4308" w:hanging="360"/>
      </w:pPr>
      <w:rPr>
        <w:lang w:val="en-US" w:eastAsia="en-US" w:bidi="ar-SA"/>
      </w:rPr>
    </w:lvl>
    <w:lvl w:ilvl="3" w:tplc="FFF02E2C">
      <w:numFmt w:val="bullet"/>
      <w:lvlText w:val="•"/>
      <w:lvlJc w:val="left"/>
      <w:pPr>
        <w:ind w:left="4962" w:hanging="360"/>
      </w:pPr>
      <w:rPr>
        <w:lang w:val="en-US" w:eastAsia="en-US" w:bidi="ar-SA"/>
      </w:rPr>
    </w:lvl>
    <w:lvl w:ilvl="4" w:tplc="ACB634B0">
      <w:numFmt w:val="bullet"/>
      <w:lvlText w:val="•"/>
      <w:lvlJc w:val="left"/>
      <w:pPr>
        <w:ind w:left="5616" w:hanging="360"/>
      </w:pPr>
      <w:rPr>
        <w:lang w:val="en-US" w:eastAsia="en-US" w:bidi="ar-SA"/>
      </w:rPr>
    </w:lvl>
    <w:lvl w:ilvl="5" w:tplc="A64A1106">
      <w:numFmt w:val="bullet"/>
      <w:lvlText w:val="•"/>
      <w:lvlJc w:val="left"/>
      <w:pPr>
        <w:ind w:left="6270" w:hanging="360"/>
      </w:pPr>
      <w:rPr>
        <w:lang w:val="en-US" w:eastAsia="en-US" w:bidi="ar-SA"/>
      </w:rPr>
    </w:lvl>
    <w:lvl w:ilvl="6" w:tplc="565214AC">
      <w:numFmt w:val="bullet"/>
      <w:lvlText w:val="•"/>
      <w:lvlJc w:val="left"/>
      <w:pPr>
        <w:ind w:left="6924" w:hanging="360"/>
      </w:pPr>
      <w:rPr>
        <w:lang w:val="en-US" w:eastAsia="en-US" w:bidi="ar-SA"/>
      </w:rPr>
    </w:lvl>
    <w:lvl w:ilvl="7" w:tplc="8B56F46C">
      <w:numFmt w:val="bullet"/>
      <w:lvlText w:val="•"/>
      <w:lvlJc w:val="left"/>
      <w:pPr>
        <w:ind w:left="7578" w:hanging="360"/>
      </w:pPr>
      <w:rPr>
        <w:lang w:val="en-US" w:eastAsia="en-US" w:bidi="ar-SA"/>
      </w:rPr>
    </w:lvl>
    <w:lvl w:ilvl="8" w:tplc="539E42F6">
      <w:numFmt w:val="bullet"/>
      <w:lvlText w:val="•"/>
      <w:lvlJc w:val="left"/>
      <w:pPr>
        <w:ind w:left="8232" w:hanging="360"/>
      </w:pPr>
      <w:rPr>
        <w:lang w:val="en-US" w:eastAsia="en-US" w:bidi="ar-SA"/>
      </w:rPr>
    </w:lvl>
  </w:abstractNum>
  <w:abstractNum w:abstractNumId="2" w15:restartNumberingAfterBreak="0">
    <w:nsid w:val="08956289"/>
    <w:multiLevelType w:val="hybridMultilevel"/>
    <w:tmpl w:val="F424BCE4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327444183">
    <w:abstractNumId w:val="0"/>
  </w:num>
  <w:num w:numId="2" w16cid:durableId="216549499">
    <w:abstractNumId w:val="1"/>
  </w:num>
  <w:num w:numId="3" w16cid:durableId="108391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76"/>
    <w:rsid w:val="002B499C"/>
    <w:rsid w:val="003D3A76"/>
    <w:rsid w:val="0053160E"/>
    <w:rsid w:val="00725424"/>
    <w:rsid w:val="009433E6"/>
    <w:rsid w:val="00B75A65"/>
    <w:rsid w:val="00C16C6A"/>
    <w:rsid w:val="00CB2F8C"/>
    <w:rsid w:val="00DB6B69"/>
    <w:rsid w:val="00E06C89"/>
    <w:rsid w:val="00F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6A367"/>
  <w15:chartTrackingRefBased/>
  <w15:docId w15:val="{4F75A53C-FAF2-4545-A7C8-961A0A5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A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A76"/>
  </w:style>
  <w:style w:type="paragraph" w:styleId="Footer">
    <w:name w:val="footer"/>
    <w:basedOn w:val="Normal"/>
    <w:link w:val="FooterChar"/>
    <w:uiPriority w:val="99"/>
    <w:unhideWhenUsed/>
    <w:rsid w:val="003D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0BE4-F0D9-48AD-A3E9-F3A3689C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670</Words>
  <Characters>3302</Characters>
  <Application>Microsoft Office Word</Application>
  <DocSecurity>0</DocSecurity>
  <Lines>89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Monasterio</dc:creator>
  <cp:keywords/>
  <dc:description/>
  <cp:lastModifiedBy>Catherine Monasterio</cp:lastModifiedBy>
  <cp:revision>4</cp:revision>
  <dcterms:created xsi:type="dcterms:W3CDTF">2025-04-28T19:08:00Z</dcterms:created>
  <dcterms:modified xsi:type="dcterms:W3CDTF">2025-04-28T19:51:00Z</dcterms:modified>
</cp:coreProperties>
</file>